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C053" w14:textId="11237EC0" w:rsidR="003A3C22" w:rsidRPr="00D12B90" w:rsidRDefault="003A3C22" w:rsidP="003A3C22">
      <w:pPr>
        <w:pStyle w:val="Overskrift2"/>
        <w:rPr>
          <w:rFonts w:ascii="GTWalsheimProBold" w:hAnsi="GTWalsheimProBold"/>
          <w:b/>
          <w:bCs/>
          <w:color w:val="385623" w:themeColor="accent6" w:themeShade="80"/>
          <w:sz w:val="32"/>
          <w:szCs w:val="32"/>
        </w:rPr>
      </w:pPr>
      <w:r w:rsidRPr="00D12B90">
        <w:rPr>
          <w:rFonts w:ascii="GTWalsheimProBold" w:hAnsi="GTWalsheimProBold"/>
          <w:b/>
          <w:bCs/>
          <w:color w:val="385623" w:themeColor="accent6" w:themeShade="80"/>
          <w:sz w:val="32"/>
          <w:szCs w:val="32"/>
        </w:rPr>
        <w:t>Øvelse 1: Hvad er rådgivning?</w:t>
      </w:r>
    </w:p>
    <w:p w14:paraId="7CD0104A" w14:textId="77777777" w:rsidR="003B1552" w:rsidRDefault="00C91018" w:rsidP="00C91018">
      <w:pPr>
        <w:pStyle w:val="Overskrift2"/>
        <w:rPr>
          <w:rFonts w:ascii="WindleshamPro" w:hAnsi="WindleshamPro"/>
          <w:color w:val="385623" w:themeColor="accent6" w:themeShade="80"/>
        </w:rPr>
      </w:pPr>
      <w:r w:rsidRPr="00CA1700">
        <w:rPr>
          <w:rFonts w:ascii="WindleshamPro" w:hAnsi="WindleshamPro"/>
          <w:color w:val="385623" w:themeColor="accent6" w:themeShade="80"/>
        </w:rPr>
        <w:t xml:space="preserve">Bred </w:t>
      </w:r>
      <w:proofErr w:type="spellStart"/>
      <w:r w:rsidRPr="00CA1700">
        <w:rPr>
          <w:rFonts w:ascii="WindleshamPro" w:hAnsi="WindleshamPro"/>
          <w:color w:val="385623" w:themeColor="accent6" w:themeShade="80"/>
        </w:rPr>
        <w:t>ordkortene</w:t>
      </w:r>
      <w:proofErr w:type="spellEnd"/>
      <w:r w:rsidRPr="00CA1700">
        <w:rPr>
          <w:rFonts w:ascii="WindleshamPro" w:hAnsi="WindleshamPro"/>
          <w:color w:val="385623" w:themeColor="accent6" w:themeShade="80"/>
        </w:rPr>
        <w:t xml:space="preserve"> ud og brug nogle minutter til at kigge på dem. </w:t>
      </w:r>
    </w:p>
    <w:p w14:paraId="12F976A3" w14:textId="77777777" w:rsidR="003B1552" w:rsidRDefault="003B1552" w:rsidP="00C91018">
      <w:pPr>
        <w:pStyle w:val="Overskrift2"/>
        <w:rPr>
          <w:rFonts w:ascii="WindleshamPro" w:hAnsi="WindleshamPro"/>
          <w:color w:val="385623" w:themeColor="accent6" w:themeShade="80"/>
        </w:rPr>
      </w:pPr>
    </w:p>
    <w:p w14:paraId="5926A261" w14:textId="550DF193" w:rsidR="00C91018" w:rsidRPr="00CA1700" w:rsidRDefault="00C91018" w:rsidP="00C91018">
      <w:pPr>
        <w:pStyle w:val="Overskrift2"/>
        <w:rPr>
          <w:rFonts w:ascii="WindleshamPro" w:hAnsi="WindleshamPro"/>
          <w:color w:val="385623" w:themeColor="accent6" w:themeShade="80"/>
        </w:rPr>
      </w:pPr>
      <w:r w:rsidRPr="00CA1700">
        <w:rPr>
          <w:rFonts w:ascii="WindleshamPro" w:hAnsi="WindleshamPro"/>
          <w:color w:val="385623" w:themeColor="accent6" w:themeShade="80"/>
        </w:rPr>
        <w:t xml:space="preserve">Vælg </w:t>
      </w:r>
      <w:r w:rsidR="0094701B">
        <w:rPr>
          <w:rFonts w:ascii="WindleshamPro" w:hAnsi="WindleshamPro"/>
          <w:color w:val="385623" w:themeColor="accent6" w:themeShade="80"/>
        </w:rPr>
        <w:t>hver især</w:t>
      </w:r>
      <w:r w:rsidR="0094701B" w:rsidRPr="00CA1700">
        <w:rPr>
          <w:rFonts w:ascii="WindleshamPro" w:hAnsi="WindleshamPro"/>
          <w:color w:val="385623" w:themeColor="accent6" w:themeShade="80"/>
        </w:rPr>
        <w:t xml:space="preserve"> </w:t>
      </w:r>
      <w:r w:rsidRPr="00CA1700">
        <w:rPr>
          <w:rFonts w:ascii="WindleshamPro" w:hAnsi="WindleshamPro"/>
          <w:color w:val="385623" w:themeColor="accent6" w:themeShade="80"/>
        </w:rPr>
        <w:t>3-5</w:t>
      </w:r>
      <w:r w:rsidR="0094701B">
        <w:rPr>
          <w:rFonts w:ascii="WindleshamPro" w:hAnsi="WindleshamPro"/>
          <w:color w:val="385623" w:themeColor="accent6" w:themeShade="80"/>
        </w:rPr>
        <w:t xml:space="preserve"> ord</w:t>
      </w:r>
      <w:r w:rsidRPr="00CA1700">
        <w:rPr>
          <w:rFonts w:ascii="WindleshamPro" w:hAnsi="WindleshamPro"/>
          <w:color w:val="385623" w:themeColor="accent6" w:themeShade="80"/>
        </w:rPr>
        <w:t xml:space="preserve">, som </w:t>
      </w:r>
      <w:r w:rsidR="0094701B">
        <w:rPr>
          <w:rFonts w:ascii="WindleshamPro" w:hAnsi="WindleshamPro"/>
          <w:color w:val="385623" w:themeColor="accent6" w:themeShade="80"/>
        </w:rPr>
        <w:t>I</w:t>
      </w:r>
      <w:r w:rsidRPr="00CA1700">
        <w:rPr>
          <w:rFonts w:ascii="WindleshamPro" w:hAnsi="WindleshamPro"/>
          <w:color w:val="385623" w:themeColor="accent6" w:themeShade="80"/>
        </w:rPr>
        <w:t xml:space="preserve"> synes siger noget relevant om, hvad rådgivning er eller ikke er </w:t>
      </w:r>
      <w:r w:rsidR="0094701B">
        <w:rPr>
          <w:rFonts w:ascii="WindleshamPro" w:hAnsi="WindleshamPro"/>
          <w:color w:val="385623" w:themeColor="accent6" w:themeShade="80"/>
        </w:rPr>
        <w:t xml:space="preserve">i jeres rådgivning </w:t>
      </w:r>
      <w:r>
        <w:rPr>
          <w:rFonts w:ascii="WindleshamPro" w:hAnsi="WindleshamPro"/>
          <w:color w:val="385623" w:themeColor="accent6" w:themeShade="80"/>
        </w:rPr>
        <w:t xml:space="preserve">(eller </w:t>
      </w:r>
      <w:r w:rsidR="0094701B">
        <w:rPr>
          <w:rFonts w:ascii="WindleshamPro" w:hAnsi="WindleshamPro"/>
          <w:color w:val="385623" w:themeColor="accent6" w:themeShade="80"/>
        </w:rPr>
        <w:t>tilføj</w:t>
      </w:r>
      <w:r>
        <w:rPr>
          <w:rFonts w:ascii="WindleshamPro" w:hAnsi="WindleshamPro"/>
          <w:color w:val="385623" w:themeColor="accent6" w:themeShade="80"/>
        </w:rPr>
        <w:t xml:space="preserve"> selv et ord på de tomme kort)</w:t>
      </w:r>
      <w:r w:rsidRPr="00CA1700">
        <w:rPr>
          <w:rFonts w:ascii="WindleshamPro" w:hAnsi="WindleshamPro"/>
          <w:color w:val="385623" w:themeColor="accent6" w:themeShade="80"/>
        </w:rPr>
        <w:t xml:space="preserve">. </w:t>
      </w:r>
    </w:p>
    <w:p w14:paraId="3A305667" w14:textId="77777777" w:rsidR="00C91018" w:rsidRDefault="00C91018" w:rsidP="00C91018">
      <w:pPr>
        <w:pStyle w:val="Overskrift2"/>
        <w:rPr>
          <w:rFonts w:ascii="WindleshamPro" w:hAnsi="WindleshamPro"/>
          <w:color w:val="385623" w:themeColor="accent6" w:themeShade="80"/>
        </w:rPr>
      </w:pPr>
    </w:p>
    <w:p w14:paraId="6B6F8E39" w14:textId="61978C51" w:rsidR="00C91018" w:rsidRPr="00CA1700" w:rsidRDefault="00C91018" w:rsidP="00C91018">
      <w:pPr>
        <w:pStyle w:val="Overskrift2"/>
        <w:rPr>
          <w:rFonts w:ascii="WindleshamPro" w:hAnsi="WindleshamPro"/>
          <w:color w:val="385623" w:themeColor="accent6" w:themeShade="80"/>
        </w:rPr>
      </w:pPr>
      <w:r w:rsidRPr="00CA1700">
        <w:rPr>
          <w:rFonts w:ascii="WindleshamPro" w:hAnsi="WindleshamPro"/>
          <w:color w:val="385623" w:themeColor="accent6" w:themeShade="80"/>
        </w:rPr>
        <w:t xml:space="preserve">Diskutér så </w:t>
      </w:r>
      <w:r w:rsidR="008B0E93">
        <w:rPr>
          <w:rFonts w:ascii="WindleshamPro" w:hAnsi="WindleshamPro"/>
          <w:color w:val="385623" w:themeColor="accent6" w:themeShade="80"/>
        </w:rPr>
        <w:t xml:space="preserve">følgende </w:t>
      </w:r>
      <w:r w:rsidRPr="00CA1700">
        <w:rPr>
          <w:rFonts w:ascii="WindleshamPro" w:hAnsi="WindleshamPro"/>
          <w:color w:val="385623" w:themeColor="accent6" w:themeShade="80"/>
        </w:rPr>
        <w:t>i gruppen</w:t>
      </w:r>
      <w:r w:rsidR="005D1446">
        <w:rPr>
          <w:rFonts w:ascii="WindleshamPro" w:hAnsi="WindleshamPro"/>
          <w:color w:val="385623" w:themeColor="accent6" w:themeShade="80"/>
        </w:rPr>
        <w:t xml:space="preserve"> med inspiration fra filmen og </w:t>
      </w:r>
      <w:proofErr w:type="spellStart"/>
      <w:r w:rsidR="005D1446">
        <w:rPr>
          <w:rFonts w:ascii="WindleshamPro" w:hAnsi="WindleshamPro"/>
          <w:color w:val="385623" w:themeColor="accent6" w:themeShade="80"/>
        </w:rPr>
        <w:t>ordkortene</w:t>
      </w:r>
      <w:proofErr w:type="spellEnd"/>
      <w:r w:rsidRPr="00CA1700">
        <w:rPr>
          <w:rFonts w:ascii="WindleshamPro" w:hAnsi="WindleshamPro"/>
          <w:color w:val="385623" w:themeColor="accent6" w:themeShade="80"/>
        </w:rPr>
        <w:t>:</w:t>
      </w:r>
    </w:p>
    <w:p w14:paraId="10CE8686" w14:textId="77777777" w:rsidR="00C91018" w:rsidRDefault="00C91018" w:rsidP="00C91018">
      <w:pPr>
        <w:pStyle w:val="Overskrift2"/>
        <w:numPr>
          <w:ilvl w:val="0"/>
          <w:numId w:val="4"/>
        </w:numPr>
        <w:rPr>
          <w:rFonts w:ascii="WindleshamPro" w:hAnsi="WindleshamPro"/>
          <w:color w:val="385623" w:themeColor="accent6" w:themeShade="80"/>
        </w:rPr>
      </w:pPr>
      <w:r w:rsidRPr="00CA1700">
        <w:rPr>
          <w:rFonts w:ascii="WindleshamPro" w:hAnsi="WindleshamPro"/>
          <w:color w:val="385623" w:themeColor="accent6" w:themeShade="80"/>
        </w:rPr>
        <w:t xml:space="preserve">Hvordan vil I </w:t>
      </w:r>
      <w:r w:rsidRPr="003B1552">
        <w:rPr>
          <w:rFonts w:ascii="WindleshamPro" w:hAnsi="WindleshamPro"/>
          <w:color w:val="385623" w:themeColor="accent6" w:themeShade="80"/>
        </w:rPr>
        <w:t xml:space="preserve">beskrive </w:t>
      </w:r>
      <w:r w:rsidRPr="003B1552">
        <w:rPr>
          <w:rFonts w:ascii="WindleshamPro" w:hAnsi="WindleshamPro"/>
          <w:color w:val="385623" w:themeColor="accent6" w:themeShade="80"/>
          <w:u w:val="single"/>
        </w:rPr>
        <w:t>og</w:t>
      </w:r>
      <w:r w:rsidRPr="003B1552">
        <w:rPr>
          <w:rFonts w:ascii="WindleshamPro" w:hAnsi="WindleshamPro"/>
          <w:color w:val="385623" w:themeColor="accent6" w:themeShade="80"/>
        </w:rPr>
        <w:t xml:space="preserve"> afgrænse</w:t>
      </w:r>
      <w:r w:rsidRPr="00CA1700">
        <w:rPr>
          <w:rFonts w:ascii="WindleshamPro" w:hAnsi="WindleshamPro"/>
          <w:color w:val="385623" w:themeColor="accent6" w:themeShade="80"/>
        </w:rPr>
        <w:t xml:space="preserve"> rådgivernes opgave hos jer?</w:t>
      </w:r>
    </w:p>
    <w:p w14:paraId="696D115B" w14:textId="48C6E1BA" w:rsidR="003A3C22" w:rsidRPr="00C91018" w:rsidRDefault="00C91018" w:rsidP="00C91018">
      <w:pPr>
        <w:pStyle w:val="Overskrift2"/>
        <w:numPr>
          <w:ilvl w:val="0"/>
          <w:numId w:val="4"/>
        </w:numPr>
        <w:rPr>
          <w:rFonts w:ascii="WindleshamPro" w:hAnsi="WindleshamPro"/>
          <w:color w:val="385623" w:themeColor="accent6" w:themeShade="80"/>
        </w:rPr>
      </w:pPr>
      <w:r w:rsidRPr="00C91018">
        <w:rPr>
          <w:rFonts w:ascii="WindleshamPro" w:hAnsi="WindleshamPro"/>
          <w:color w:val="385623" w:themeColor="accent6" w:themeShade="80"/>
        </w:rPr>
        <w:t>Kan I give eksempler på situationer, hvor det har været svært at sætte grænsen? Hvad skete der, og hvad gjorde I?</w:t>
      </w:r>
    </w:p>
    <w:sectPr w:rsidR="003A3C22" w:rsidRPr="00C910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266"/>
    <w:multiLevelType w:val="hybridMultilevel"/>
    <w:tmpl w:val="FD9AA836"/>
    <w:lvl w:ilvl="0" w:tplc="C0528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6E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2E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6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88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29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6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388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AB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E4008"/>
    <w:multiLevelType w:val="hybridMultilevel"/>
    <w:tmpl w:val="C9F2E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0E63"/>
    <w:multiLevelType w:val="hybridMultilevel"/>
    <w:tmpl w:val="30F81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37D99"/>
    <w:multiLevelType w:val="hybridMultilevel"/>
    <w:tmpl w:val="BFCEBB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743453">
    <w:abstractNumId w:val="2"/>
  </w:num>
  <w:num w:numId="2" w16cid:durableId="552157523">
    <w:abstractNumId w:val="1"/>
  </w:num>
  <w:num w:numId="3" w16cid:durableId="1967269739">
    <w:abstractNumId w:val="3"/>
  </w:num>
  <w:num w:numId="4" w16cid:durableId="211355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22"/>
    <w:rsid w:val="00086359"/>
    <w:rsid w:val="00104AC2"/>
    <w:rsid w:val="001C70CF"/>
    <w:rsid w:val="001E4866"/>
    <w:rsid w:val="002F2500"/>
    <w:rsid w:val="003A3C22"/>
    <w:rsid w:val="003A3D53"/>
    <w:rsid w:val="003B1552"/>
    <w:rsid w:val="003D5607"/>
    <w:rsid w:val="0045140C"/>
    <w:rsid w:val="0047008C"/>
    <w:rsid w:val="0047517C"/>
    <w:rsid w:val="00513632"/>
    <w:rsid w:val="00546F68"/>
    <w:rsid w:val="005D1446"/>
    <w:rsid w:val="00601F53"/>
    <w:rsid w:val="006201FF"/>
    <w:rsid w:val="006449C3"/>
    <w:rsid w:val="006527D0"/>
    <w:rsid w:val="006B5161"/>
    <w:rsid w:val="006E7A6C"/>
    <w:rsid w:val="0073330E"/>
    <w:rsid w:val="00781BDC"/>
    <w:rsid w:val="00795115"/>
    <w:rsid w:val="00820B70"/>
    <w:rsid w:val="00822FA9"/>
    <w:rsid w:val="008B0E93"/>
    <w:rsid w:val="008B5AC2"/>
    <w:rsid w:val="008C0F09"/>
    <w:rsid w:val="0094494D"/>
    <w:rsid w:val="0094701B"/>
    <w:rsid w:val="009571A0"/>
    <w:rsid w:val="00957E15"/>
    <w:rsid w:val="009D5721"/>
    <w:rsid w:val="009F38C2"/>
    <w:rsid w:val="00A556FD"/>
    <w:rsid w:val="00A86082"/>
    <w:rsid w:val="00AA7C67"/>
    <w:rsid w:val="00AD5B75"/>
    <w:rsid w:val="00BE5916"/>
    <w:rsid w:val="00C53345"/>
    <w:rsid w:val="00C75232"/>
    <w:rsid w:val="00C91018"/>
    <w:rsid w:val="00CF2B6C"/>
    <w:rsid w:val="00D12B90"/>
    <w:rsid w:val="00D2666E"/>
    <w:rsid w:val="00D41EFF"/>
    <w:rsid w:val="00D93192"/>
    <w:rsid w:val="00DE25F6"/>
    <w:rsid w:val="00E779DB"/>
    <w:rsid w:val="00E976F1"/>
    <w:rsid w:val="00F47B14"/>
    <w:rsid w:val="00F83252"/>
    <w:rsid w:val="00F94C95"/>
    <w:rsid w:val="00FA01CC"/>
    <w:rsid w:val="00FA52A8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BFA7"/>
  <w15:chartTrackingRefBased/>
  <w15:docId w15:val="{67C0D7B3-6C8D-4CA6-B755-357B00D8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A3C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A3C22"/>
    <w:pPr>
      <w:ind w:left="720"/>
      <w:contextualSpacing/>
    </w:pPr>
  </w:style>
  <w:style w:type="table" w:styleId="Tabel-Gitter">
    <w:name w:val="Table Grid"/>
    <w:basedOn w:val="Tabel-Normal"/>
    <w:uiPriority w:val="39"/>
    <w:rsid w:val="0065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38677-B8EA-442E-A2E1-BDAC4AC50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834CF-8825-47DF-B21E-228E187F41B2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customXml/itemProps3.xml><?xml version="1.0" encoding="utf-8"?>
<ds:datastoreItem xmlns:ds="http://schemas.openxmlformats.org/officeDocument/2006/customXml" ds:itemID="{2C2FF5E8-43D6-42B8-843A-FA9B0EF46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Ulla Lyndby Christensen</cp:lastModifiedBy>
  <cp:revision>12</cp:revision>
  <cp:lastPrinted>2022-09-26T20:02:00Z</cp:lastPrinted>
  <dcterms:created xsi:type="dcterms:W3CDTF">2022-09-26T20:02:00Z</dcterms:created>
  <dcterms:modified xsi:type="dcterms:W3CDTF">2023-02-17T13:01:00Z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